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8B26EA" w14:textId="77777777" w:rsidR="00331B47" w:rsidRDefault="00331B47" w:rsidP="00331B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F60C2F7" w14:textId="77777777" w:rsidR="00331B47" w:rsidRDefault="00331B47" w:rsidP="00331B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CF3105" w14:textId="0E243D0C" w:rsidR="00A64372" w:rsidRPr="008E498C" w:rsidRDefault="00331B47" w:rsidP="00331B4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06C7CC9" w:rsidR="00D73EFB" w:rsidRPr="008E498C" w:rsidRDefault="00331B4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0839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777777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CA341C0" w:rsidR="00912975" w:rsidRPr="00331B47" w:rsidRDefault="00331B47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31B47">
              <w:rPr>
                <w:rFonts w:ascii="Verdana" w:hAnsi="Verdana"/>
                <w:b/>
                <w:sz w:val="20"/>
                <w:szCs w:val="20"/>
                <w:lang w:val="sl-SI"/>
              </w:rPr>
              <w:t>Videokonferenčni sistem v oblaku 2021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77777777"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F09F6B1" w:rsidR="00912975" w:rsidRPr="00331B47" w:rsidRDefault="00331B4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31B4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31B4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31B4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331B47">
              <w:rPr>
                <w:rFonts w:ascii="Verdana" w:hAnsi="Verdana"/>
                <w:sz w:val="20"/>
                <w:szCs w:val="20"/>
                <w:lang w:val="sl-SI"/>
              </w:rPr>
              <w:t>Nakup licenc za storitev videokonferenčnega sistema v oblaku za vzgojno-izobraževalne zavode za obdobje dveh let</w:t>
            </w:r>
            <w:r w:rsidRPr="00331B4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563823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331B4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10.000,00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331B47">
        <w:rPr>
          <w:rFonts w:ascii="Verdana" w:hAnsi="Verdana"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</w:t>
      </w:r>
      <w:bookmarkStart w:id="0" w:name="_GoBack"/>
      <w:bookmarkEnd w:id="0"/>
      <w:r w:rsidRPr="00941E0C">
        <w:rPr>
          <w:rFonts w:ascii="Verdana" w:hAnsi="Verdana"/>
          <w:sz w:val="20"/>
          <w:szCs w:val="20"/>
          <w:lang w:val="sl-SI"/>
        </w:rPr>
        <w:t>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6F709" w14:textId="77777777"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0CBA3D6B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9098F" w14:textId="77777777"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B765" w14:textId="77777777"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4B5CD" w14:textId="77777777"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31B4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8</cp:revision>
  <cp:lastPrinted>2012-04-20T09:02:00Z</cp:lastPrinted>
  <dcterms:created xsi:type="dcterms:W3CDTF">2016-08-11T12:59:00Z</dcterms:created>
  <dcterms:modified xsi:type="dcterms:W3CDTF">2021-07-09T08:56:00Z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